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39C850AD" w:rsidR="00463675" w:rsidRDefault="004872DB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4872DB">
        <w:rPr>
          <w:rFonts w:ascii="Arial" w:hAnsi="Arial" w:cs="Arial"/>
          <w:b/>
          <w:bCs/>
          <w:sz w:val="22"/>
        </w:rPr>
        <w:t>3GPP TSG RAN WG1 #98</w:t>
      </w:r>
      <w:r w:rsidR="00557D6F">
        <w:rPr>
          <w:rFonts w:ascii="Arial" w:hAnsi="Arial" w:cs="Arial"/>
          <w:b/>
          <w:bCs/>
          <w:sz w:val="22"/>
        </w:rPr>
        <w:tab/>
      </w:r>
      <w:r w:rsidR="008F35E6" w:rsidRPr="00B23722">
        <w:rPr>
          <w:rFonts w:ascii="Arial" w:hAnsi="Arial" w:cs="Arial"/>
          <w:b/>
          <w:bCs/>
          <w:sz w:val="22"/>
        </w:rPr>
        <w:t>R</w:t>
      </w:r>
      <w:r w:rsidRPr="00B23722">
        <w:rPr>
          <w:rFonts w:ascii="Arial" w:hAnsi="Arial" w:cs="Arial"/>
          <w:b/>
          <w:bCs/>
          <w:sz w:val="22"/>
        </w:rPr>
        <w:t>1</w:t>
      </w:r>
      <w:r w:rsidR="008F35E6" w:rsidRPr="00B23722">
        <w:rPr>
          <w:rFonts w:ascii="Arial" w:hAnsi="Arial" w:cs="Arial"/>
          <w:b/>
          <w:bCs/>
          <w:sz w:val="22"/>
        </w:rPr>
        <w:t>-1</w:t>
      </w:r>
      <w:r w:rsidR="00D03F45" w:rsidRPr="00B23722">
        <w:rPr>
          <w:rFonts w:ascii="Arial" w:hAnsi="Arial" w:cs="Arial"/>
          <w:b/>
          <w:bCs/>
          <w:sz w:val="22"/>
        </w:rPr>
        <w:t>90</w:t>
      </w:r>
      <w:r w:rsidR="00485A7A">
        <w:rPr>
          <w:rFonts w:ascii="Arial" w:hAnsi="Arial" w:cs="Arial"/>
          <w:b/>
          <w:bCs/>
          <w:sz w:val="22"/>
        </w:rPr>
        <w:t>988</w:t>
      </w:r>
      <w:r w:rsidR="00C0460A">
        <w:rPr>
          <w:rFonts w:ascii="Arial" w:hAnsi="Arial" w:cs="Arial"/>
          <w:b/>
          <w:bCs/>
          <w:sz w:val="22"/>
        </w:rPr>
        <w:t>9</w:t>
      </w:r>
    </w:p>
    <w:p w14:paraId="619B785A" w14:textId="3F3E8CD9" w:rsidR="00463675" w:rsidRDefault="004872DB" w:rsidP="00F23FFC">
      <w:pPr>
        <w:pStyle w:val="Header"/>
        <w:rPr>
          <w:rFonts w:ascii="Arial" w:hAnsi="Arial" w:cs="Arial"/>
          <w:b/>
          <w:bCs/>
          <w:sz w:val="22"/>
        </w:rPr>
      </w:pPr>
      <w:bookmarkStart w:id="0" w:name="_Hlk14271356"/>
      <w:r w:rsidRPr="004872DB">
        <w:rPr>
          <w:rFonts w:ascii="Arial" w:hAnsi="Arial" w:cs="Arial"/>
          <w:b/>
          <w:bCs/>
          <w:sz w:val="22"/>
        </w:rPr>
        <w:t>Prague, CZ, August 26th – 30th, 2019</w:t>
      </w:r>
      <w:bookmarkEnd w:id="0"/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1F84390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4872DB" w:rsidRPr="000B7B50">
        <w:rPr>
          <w:rFonts w:ascii="Arial" w:hAnsi="Arial" w:cs="Arial"/>
          <w:bCs/>
        </w:rPr>
        <w:t>Reply LS to RAN 2 on CSI reporting in C-DRX</w:t>
      </w:r>
    </w:p>
    <w:p w14:paraId="4142800B" w14:textId="02C1774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0B7B50" w:rsidRPr="000B7B50">
        <w:rPr>
          <w:rFonts w:ascii="Arial" w:hAnsi="Arial" w:cs="Arial"/>
          <w:bCs/>
        </w:rPr>
        <w:t>R2-1908159</w:t>
      </w:r>
    </w:p>
    <w:p w14:paraId="2F36F7AB" w14:textId="1D1C1E5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63949">
        <w:rPr>
          <w:rFonts w:ascii="Arial" w:hAnsi="Arial" w:cs="Arial"/>
          <w:bCs/>
        </w:rPr>
        <w:t>Release 1</w:t>
      </w:r>
      <w:r w:rsidR="008D2F08">
        <w:rPr>
          <w:rFonts w:ascii="Arial" w:hAnsi="Arial" w:cs="Arial"/>
          <w:bCs/>
        </w:rPr>
        <w:t>5</w:t>
      </w:r>
    </w:p>
    <w:p w14:paraId="6AC83482" w14:textId="5AC5CF3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8D2F08" w:rsidRPr="008D2F08">
        <w:rPr>
          <w:rFonts w:ascii="Arial" w:hAnsi="Arial" w:cs="Arial"/>
          <w:bCs/>
        </w:rPr>
        <w:t>NR_newRAT-Core</w:t>
      </w:r>
      <w:r w:rsidR="008D2F08" w:rsidRPr="008D2F08" w:rsidDel="008D2F08">
        <w:rPr>
          <w:rFonts w:ascii="Arial" w:hAnsi="Arial" w:cs="Arial"/>
          <w:bCs/>
          <w:lang w:val="en-US"/>
        </w:rPr>
        <w:t xml:space="preserve"> 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1BF506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F35E6">
        <w:rPr>
          <w:rFonts w:ascii="Arial" w:hAnsi="Arial" w:cs="Arial"/>
          <w:b/>
        </w:rPr>
        <w:t>Source:</w:t>
      </w:r>
      <w:r w:rsidRPr="008F35E6">
        <w:rPr>
          <w:rFonts w:ascii="Arial" w:hAnsi="Arial" w:cs="Arial"/>
          <w:bCs/>
        </w:rPr>
        <w:tab/>
      </w:r>
      <w:r w:rsidR="00A8524C" w:rsidRPr="008F35E6">
        <w:rPr>
          <w:rFonts w:ascii="Arial" w:hAnsi="Arial" w:cs="Arial"/>
          <w:bCs/>
        </w:rPr>
        <w:t>TSG RAN WG</w:t>
      </w:r>
      <w:r w:rsidR="004872DB">
        <w:rPr>
          <w:rFonts w:ascii="Arial" w:hAnsi="Arial" w:cs="Arial"/>
          <w:bCs/>
        </w:rPr>
        <w:t>1</w:t>
      </w:r>
      <w:bookmarkStart w:id="1" w:name="_GoBack"/>
      <w:bookmarkEnd w:id="1"/>
    </w:p>
    <w:p w14:paraId="4EFE95BE" w14:textId="2EB02CDE" w:rsidR="002633C1" w:rsidRPr="00385529" w:rsidRDefault="00463675" w:rsidP="000B7B50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A63949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4872DB">
        <w:rPr>
          <w:rFonts w:ascii="Arial" w:hAnsi="Arial" w:cs="Arial"/>
          <w:bCs/>
        </w:rPr>
        <w:t>2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694992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872DB">
        <w:rPr>
          <w:rFonts w:cs="Arial"/>
          <w:b w:val="0"/>
          <w:bCs/>
        </w:rPr>
        <w:t>Yi Huang</w:t>
      </w:r>
    </w:p>
    <w:p w14:paraId="4EC34D4C" w14:textId="4ADAD1A1" w:rsidR="00923E7C" w:rsidRPr="000B7B50" w:rsidRDefault="00463675" w:rsidP="000B7B5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4872DB">
        <w:rPr>
          <w:rFonts w:cs="Arial"/>
          <w:b w:val="0"/>
          <w:bCs/>
          <w:lang w:val="en-US"/>
        </w:rPr>
        <w:t>yihuang</w:t>
      </w:r>
      <w:r w:rsidR="00385529" w:rsidRPr="005921A6">
        <w:rPr>
          <w:rFonts w:cs="Arial"/>
          <w:b w:val="0"/>
          <w:bCs/>
          <w:lang w:val="en-US"/>
        </w:rPr>
        <w:t>@</w:t>
      </w:r>
      <w:r w:rsidR="008D2F08">
        <w:rPr>
          <w:rFonts w:cs="Arial"/>
          <w:b w:val="0"/>
          <w:bCs/>
          <w:lang w:val="en-US"/>
        </w:rPr>
        <w:t>qti.qualcomm</w:t>
      </w:r>
      <w:r w:rsidR="00385529" w:rsidRPr="005921A6">
        <w:rPr>
          <w:rFonts w:cs="Arial"/>
          <w:b w:val="0"/>
          <w:bCs/>
          <w:lang w:val="en-US"/>
        </w:rPr>
        <w:t>.com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6E0B096F" w14:textId="77777777" w:rsidR="00D10045" w:rsidRDefault="00D10045" w:rsidP="00D10045">
      <w:pP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121FA9A" w14:textId="31AF4252" w:rsidR="00D10045" w:rsidRDefault="000B7B50" w:rsidP="00D10045">
      <w:pPr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 xml:space="preserve">RAN1 would like to thank RAN2 for the LS </w:t>
      </w:r>
      <w:r w:rsidRPr="000B7B50">
        <w:rPr>
          <w:rFonts w:ascii="Arial" w:hAnsi="Arial" w:cs="Arial"/>
          <w:bCs/>
          <w:lang w:eastAsia="zh-CN"/>
        </w:rPr>
        <w:t>R2-1908159</w:t>
      </w:r>
      <w:r>
        <w:rPr>
          <w:rFonts w:ascii="Arial" w:hAnsi="Arial" w:cs="Arial"/>
          <w:bCs/>
          <w:lang w:eastAsia="zh-CN"/>
        </w:rPr>
        <w:t xml:space="preserve"> on </w:t>
      </w:r>
      <w:r>
        <w:rPr>
          <w:rFonts w:ascii="Arial" w:hAnsi="Arial" w:cs="Arial"/>
          <w:bCs/>
        </w:rPr>
        <w:t xml:space="preserve">CSI reporting in C-DRX. </w:t>
      </w:r>
    </w:p>
    <w:p w14:paraId="2B901CBB" w14:textId="52AAFCB6" w:rsidR="000B7B50" w:rsidRDefault="000B7B50" w:rsidP="00D10045">
      <w:pPr>
        <w:rPr>
          <w:rFonts w:ascii="Arial" w:hAnsi="Arial" w:cs="Arial"/>
          <w:bCs/>
        </w:rPr>
      </w:pPr>
    </w:p>
    <w:p w14:paraId="44D7D895" w14:textId="5402E7D5" w:rsidR="006E2EFE" w:rsidRDefault="006E2EFE" w:rsidP="006E2EFE">
      <w:pPr>
        <w:rPr>
          <w:rFonts w:ascii="Arial" w:hAnsi="Arial" w:cs="Arial"/>
          <w:lang w:val="en-US"/>
        </w:rPr>
      </w:pPr>
      <w:bookmarkStart w:id="2" w:name="_Hlk18072496"/>
      <w:r>
        <w:rPr>
          <w:rFonts w:ascii="Arial" w:hAnsi="Arial" w:cs="Arial"/>
        </w:rPr>
        <w:t>RAN1 has identified that the scenario described in RAN2 LS R2-1908159 is possible to occur. RAN1 has concluded that a RAN1 based solution to resolve the issue is not possible without introducing NBC change to RAN1 spec. RAN1 respectfully asks RAN2 to consider a RAN2-centric solution</w:t>
      </w:r>
      <w:bookmarkEnd w:id="2"/>
      <w:r w:rsidR="00160D71">
        <w:rPr>
          <w:rFonts w:ascii="Arial" w:hAnsi="Arial" w:cs="Arial"/>
        </w:rPr>
        <w:t xml:space="preserve"> with the hope that it has no RAN1 specification impact</w:t>
      </w:r>
      <w:r w:rsidR="00555CA7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  </w:t>
      </w:r>
    </w:p>
    <w:p w14:paraId="5B61EE00" w14:textId="77777777" w:rsidR="000B7B50" w:rsidRPr="006E2EFE" w:rsidRDefault="000B7B50" w:rsidP="00D10045">
      <w:pPr>
        <w:rPr>
          <w:b/>
          <w:lang w:val="en-US"/>
        </w:rPr>
      </w:pPr>
    </w:p>
    <w:p w14:paraId="6F97CC85" w14:textId="77777777" w:rsidR="00D10045" w:rsidRDefault="00D10045" w:rsidP="00D10045">
      <w:pP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B4AD81B" w14:textId="3C9324C9" w:rsidR="00D10045" w:rsidRPr="00E71EA2" w:rsidRDefault="000B7B50" w:rsidP="00E71EA2">
      <w:pPr>
        <w:spacing w:after="240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RAN1 respectfully requests RAN2 to </w:t>
      </w:r>
      <w:r>
        <w:rPr>
          <w:rFonts w:ascii="Arial" w:hAnsi="Arial" w:cs="Arial"/>
        </w:rPr>
        <w:t>take the above information into consideration</w:t>
      </w:r>
      <w:r w:rsidR="00160D71">
        <w:rPr>
          <w:rFonts w:ascii="Arial" w:hAnsi="Arial" w:cs="Arial"/>
        </w:rPr>
        <w:t xml:space="preserve">, and </w:t>
      </w:r>
      <w:r w:rsidR="00160D71">
        <w:rPr>
          <w:rFonts w:ascii="Arial" w:hAnsi="Arial" w:cs="Arial"/>
        </w:rPr>
        <w:t>to consider a RAN2-centric solution with the hope that it has no RAN1 specification impact.</w:t>
      </w:r>
    </w:p>
    <w:p w14:paraId="415144FF" w14:textId="1209A957" w:rsidR="00D10045" w:rsidRPr="005C7689" w:rsidRDefault="00D10045" w:rsidP="00D1004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0B7B50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7AB0EF46" w14:textId="77777777" w:rsidR="000B7B50" w:rsidRDefault="000B7B50" w:rsidP="000B7B50">
      <w:pPr>
        <w:tabs>
          <w:tab w:val="left" w:pos="5103"/>
        </w:tabs>
        <w:ind w:left="2275" w:hanging="2275"/>
        <w:rPr>
          <w:rFonts w:ascii="Arial" w:hAnsi="Arial" w:cs="Arial"/>
        </w:rPr>
      </w:pPr>
      <w:bookmarkStart w:id="3" w:name="OLE_LINK1"/>
      <w:r>
        <w:rPr>
          <w:rFonts w:ascii="Arial" w:hAnsi="Arial" w:cs="Arial"/>
        </w:rPr>
        <w:t>TSG RAN WG1 Meeting #9</w:t>
      </w:r>
      <w:bookmarkEnd w:id="3"/>
      <w:r>
        <w:rPr>
          <w:rFonts w:ascii="Arial" w:hAnsi="Arial" w:cs="Arial"/>
        </w:rPr>
        <w:t>8b</w:t>
      </w:r>
      <w:r>
        <w:rPr>
          <w:rFonts w:ascii="Arial" w:hAnsi="Arial" w:cs="Arial"/>
        </w:rPr>
        <w:tab/>
      </w:r>
      <w:bookmarkStart w:id="4" w:name="OLE_LINK2"/>
      <w:r>
        <w:rPr>
          <w:rFonts w:ascii="Arial" w:hAnsi="Arial" w:cs="Arial"/>
        </w:rPr>
        <w:t xml:space="preserve">14 – 20 October 2019, Chongqing, </w:t>
      </w:r>
      <w:bookmarkEnd w:id="4"/>
      <w:r>
        <w:rPr>
          <w:rFonts w:ascii="Arial" w:hAnsi="Arial" w:cs="Arial"/>
        </w:rPr>
        <w:t>China</w:t>
      </w:r>
    </w:p>
    <w:p w14:paraId="70D84D08" w14:textId="77777777" w:rsidR="000B7B50" w:rsidRDefault="000B7B50" w:rsidP="000B7B50">
      <w:pPr>
        <w:tabs>
          <w:tab w:val="left" w:pos="5103"/>
        </w:tabs>
        <w:ind w:left="2275" w:hanging="2275"/>
        <w:rPr>
          <w:rFonts w:ascii="Arial" w:hAnsi="Arial" w:cs="Arial"/>
        </w:rPr>
      </w:pPr>
      <w:r>
        <w:rPr>
          <w:rFonts w:ascii="Arial" w:hAnsi="Arial" w:cs="Arial"/>
        </w:rPr>
        <w:t>TSG RAN WG1 Meeting #9</w:t>
      </w:r>
      <w:r>
        <w:rPr>
          <w:rFonts w:ascii="Arial" w:hAnsi="Arial" w:cs="Arial"/>
          <w:lang w:eastAsia="zh-CN"/>
        </w:rPr>
        <w:t>9</w:t>
      </w:r>
      <w:r>
        <w:rPr>
          <w:rFonts w:ascii="Arial" w:hAnsi="Arial" w:cs="Arial" w:hint="eastAsia"/>
          <w:lang w:eastAsia="zh-CN"/>
        </w:rPr>
        <w:tab/>
      </w:r>
      <w:r>
        <w:rPr>
          <w:rFonts w:ascii="Arial" w:hAnsi="Arial" w:cs="Arial"/>
          <w:lang w:eastAsia="zh-CN"/>
        </w:rPr>
        <w:t>18</w:t>
      </w:r>
      <w:r>
        <w:rPr>
          <w:rFonts w:ascii="Arial" w:hAnsi="Arial" w:cs="Arial"/>
        </w:rPr>
        <w:t xml:space="preserve"> – 22 </w:t>
      </w:r>
      <w:r>
        <w:rPr>
          <w:rFonts w:ascii="Arial" w:hAnsi="Arial" w:cs="Arial"/>
          <w:lang w:eastAsia="zh-CN"/>
        </w:rPr>
        <w:t>November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</w:rPr>
        <w:t>2019, Reno, US</w:t>
      </w:r>
    </w:p>
    <w:p w14:paraId="1D4E12D1" w14:textId="77777777" w:rsidR="004D1605" w:rsidRDefault="004D1605" w:rsidP="00D10045">
      <w:pPr>
        <w:spacing w:after="240"/>
        <w:rPr>
          <w:rFonts w:ascii="Arial" w:hAnsi="Arial" w:cs="Arial"/>
          <w:bCs/>
        </w:rPr>
      </w:pPr>
    </w:p>
    <w:sectPr w:rsidR="004D160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98ED00" w14:textId="77777777" w:rsidR="00B63892" w:rsidRDefault="00B63892">
      <w:r>
        <w:separator/>
      </w:r>
    </w:p>
  </w:endnote>
  <w:endnote w:type="continuationSeparator" w:id="0">
    <w:p w14:paraId="476BF902" w14:textId="77777777" w:rsidR="00B63892" w:rsidRDefault="00B63892">
      <w:r>
        <w:continuationSeparator/>
      </w:r>
    </w:p>
  </w:endnote>
  <w:endnote w:type="continuationNotice" w:id="1">
    <w:p w14:paraId="72BEABA4" w14:textId="77777777" w:rsidR="00B63892" w:rsidRDefault="00B638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52572" w14:textId="77777777" w:rsidR="00D0707D" w:rsidRDefault="00D070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87A9D" w14:textId="77777777" w:rsidR="00D0707D" w:rsidRDefault="00D070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A3BCF" w14:textId="77777777" w:rsidR="00D0707D" w:rsidRDefault="00D070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7AC702" w14:textId="77777777" w:rsidR="00B63892" w:rsidRDefault="00B63892">
      <w:r>
        <w:separator/>
      </w:r>
    </w:p>
  </w:footnote>
  <w:footnote w:type="continuationSeparator" w:id="0">
    <w:p w14:paraId="0BE633E7" w14:textId="77777777" w:rsidR="00B63892" w:rsidRDefault="00B63892">
      <w:r>
        <w:continuationSeparator/>
      </w:r>
    </w:p>
  </w:footnote>
  <w:footnote w:type="continuationNotice" w:id="1">
    <w:p w14:paraId="5B74F851" w14:textId="77777777" w:rsidR="00B63892" w:rsidRDefault="00B638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C90C6" w14:textId="77777777" w:rsidR="00D0707D" w:rsidRDefault="00D070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33DE0" w14:textId="77777777" w:rsidR="00D0707D" w:rsidRDefault="00D070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CD0D1" w14:textId="77777777" w:rsidR="00D0707D" w:rsidRDefault="00D070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A29E2"/>
    <w:multiLevelType w:val="hybridMultilevel"/>
    <w:tmpl w:val="FC54EE04"/>
    <w:lvl w:ilvl="0" w:tplc="8C7871B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B81742"/>
    <w:multiLevelType w:val="hybridMultilevel"/>
    <w:tmpl w:val="0E2CEB3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B0026F"/>
    <w:multiLevelType w:val="hybridMultilevel"/>
    <w:tmpl w:val="CABAC2FE"/>
    <w:lvl w:ilvl="0" w:tplc="253E354A">
      <w:start w:val="5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D066D9"/>
    <w:multiLevelType w:val="hybridMultilevel"/>
    <w:tmpl w:val="A97A3836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0"/>
  </w:num>
  <w:num w:numId="4">
    <w:abstractNumId w:val="2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5"/>
  </w:num>
  <w:num w:numId="8">
    <w:abstractNumId w:val="20"/>
  </w:num>
  <w:num w:numId="9">
    <w:abstractNumId w:val="13"/>
  </w:num>
  <w:num w:numId="10">
    <w:abstractNumId w:val="12"/>
  </w:num>
  <w:num w:numId="11">
    <w:abstractNumId w:val="8"/>
  </w:num>
  <w:num w:numId="12">
    <w:abstractNumId w:val="14"/>
  </w:num>
  <w:num w:numId="13">
    <w:abstractNumId w:val="16"/>
  </w:num>
  <w:num w:numId="14">
    <w:abstractNumId w:val="11"/>
  </w:num>
  <w:num w:numId="15">
    <w:abstractNumId w:val="4"/>
  </w:num>
  <w:num w:numId="16">
    <w:abstractNumId w:val="9"/>
  </w:num>
  <w:num w:numId="17">
    <w:abstractNumId w:val="0"/>
  </w:num>
  <w:num w:numId="18">
    <w:abstractNumId w:val="17"/>
  </w:num>
  <w:num w:numId="19">
    <w:abstractNumId w:val="3"/>
  </w:num>
  <w:num w:numId="20">
    <w:abstractNumId w:val="1"/>
  </w:num>
  <w:num w:numId="2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118CF"/>
    <w:rsid w:val="00022F72"/>
    <w:rsid w:val="00033119"/>
    <w:rsid w:val="0003565A"/>
    <w:rsid w:val="0003719B"/>
    <w:rsid w:val="00045511"/>
    <w:rsid w:val="00051A19"/>
    <w:rsid w:val="00094BDD"/>
    <w:rsid w:val="000A0A33"/>
    <w:rsid w:val="000B6D86"/>
    <w:rsid w:val="000B6E6B"/>
    <w:rsid w:val="000B7B50"/>
    <w:rsid w:val="000C34C2"/>
    <w:rsid w:val="000D113A"/>
    <w:rsid w:val="000E295F"/>
    <w:rsid w:val="000E5CBF"/>
    <w:rsid w:val="000F0AAF"/>
    <w:rsid w:val="000F12FD"/>
    <w:rsid w:val="000F5144"/>
    <w:rsid w:val="0010403C"/>
    <w:rsid w:val="001063EA"/>
    <w:rsid w:val="001238E3"/>
    <w:rsid w:val="00127699"/>
    <w:rsid w:val="0014037E"/>
    <w:rsid w:val="001576BB"/>
    <w:rsid w:val="00160D71"/>
    <w:rsid w:val="00161F4B"/>
    <w:rsid w:val="00177DA3"/>
    <w:rsid w:val="0018404B"/>
    <w:rsid w:val="00187D63"/>
    <w:rsid w:val="00190751"/>
    <w:rsid w:val="001A369B"/>
    <w:rsid w:val="001B008D"/>
    <w:rsid w:val="001B5FD0"/>
    <w:rsid w:val="001D2108"/>
    <w:rsid w:val="00200ACF"/>
    <w:rsid w:val="00200BC6"/>
    <w:rsid w:val="00220708"/>
    <w:rsid w:val="00222A4F"/>
    <w:rsid w:val="0022672E"/>
    <w:rsid w:val="002318C4"/>
    <w:rsid w:val="0024067D"/>
    <w:rsid w:val="00254238"/>
    <w:rsid w:val="00256C11"/>
    <w:rsid w:val="00261C7D"/>
    <w:rsid w:val="002633C1"/>
    <w:rsid w:val="002666BE"/>
    <w:rsid w:val="00270DF0"/>
    <w:rsid w:val="0027716B"/>
    <w:rsid w:val="00277406"/>
    <w:rsid w:val="002823BF"/>
    <w:rsid w:val="00282DA9"/>
    <w:rsid w:val="00283A52"/>
    <w:rsid w:val="0028752E"/>
    <w:rsid w:val="002A0310"/>
    <w:rsid w:val="002A542F"/>
    <w:rsid w:val="002A6E4C"/>
    <w:rsid w:val="002B639A"/>
    <w:rsid w:val="002C3CFF"/>
    <w:rsid w:val="002D095E"/>
    <w:rsid w:val="002F1396"/>
    <w:rsid w:val="0030138D"/>
    <w:rsid w:val="0030356A"/>
    <w:rsid w:val="00307110"/>
    <w:rsid w:val="003100EB"/>
    <w:rsid w:val="00320EB2"/>
    <w:rsid w:val="003221D8"/>
    <w:rsid w:val="00324418"/>
    <w:rsid w:val="00324CFD"/>
    <w:rsid w:val="003277A4"/>
    <w:rsid w:val="003341F9"/>
    <w:rsid w:val="00335FAB"/>
    <w:rsid w:val="00352AB7"/>
    <w:rsid w:val="003632EE"/>
    <w:rsid w:val="00363D03"/>
    <w:rsid w:val="003807F6"/>
    <w:rsid w:val="003850A9"/>
    <w:rsid w:val="00385529"/>
    <w:rsid w:val="00386A1B"/>
    <w:rsid w:val="00390009"/>
    <w:rsid w:val="00390712"/>
    <w:rsid w:val="003945F8"/>
    <w:rsid w:val="003946BE"/>
    <w:rsid w:val="00397D17"/>
    <w:rsid w:val="003A69DF"/>
    <w:rsid w:val="003B117D"/>
    <w:rsid w:val="003B1502"/>
    <w:rsid w:val="003B57B9"/>
    <w:rsid w:val="003C3065"/>
    <w:rsid w:val="003C44A3"/>
    <w:rsid w:val="003D6DD7"/>
    <w:rsid w:val="003E0EE0"/>
    <w:rsid w:val="003F5408"/>
    <w:rsid w:val="004120BA"/>
    <w:rsid w:val="004125B6"/>
    <w:rsid w:val="004147C2"/>
    <w:rsid w:val="00417F6D"/>
    <w:rsid w:val="00420C5B"/>
    <w:rsid w:val="004307A0"/>
    <w:rsid w:val="00437F70"/>
    <w:rsid w:val="00440CE1"/>
    <w:rsid w:val="00440F99"/>
    <w:rsid w:val="00446D12"/>
    <w:rsid w:val="00452B0D"/>
    <w:rsid w:val="00457B9B"/>
    <w:rsid w:val="004623F9"/>
    <w:rsid w:val="00463675"/>
    <w:rsid w:val="0046375A"/>
    <w:rsid w:val="00467D76"/>
    <w:rsid w:val="0047140E"/>
    <w:rsid w:val="004778B5"/>
    <w:rsid w:val="00485A7A"/>
    <w:rsid w:val="004872DB"/>
    <w:rsid w:val="00490329"/>
    <w:rsid w:val="004913FD"/>
    <w:rsid w:val="00496D50"/>
    <w:rsid w:val="004A5879"/>
    <w:rsid w:val="004A606F"/>
    <w:rsid w:val="004C4523"/>
    <w:rsid w:val="004C6071"/>
    <w:rsid w:val="004D1605"/>
    <w:rsid w:val="004D5C8E"/>
    <w:rsid w:val="004E2356"/>
    <w:rsid w:val="004E4B7F"/>
    <w:rsid w:val="004F3AA9"/>
    <w:rsid w:val="0050174F"/>
    <w:rsid w:val="00501F64"/>
    <w:rsid w:val="00505F59"/>
    <w:rsid w:val="00533711"/>
    <w:rsid w:val="00545064"/>
    <w:rsid w:val="00555CA7"/>
    <w:rsid w:val="00557D6F"/>
    <w:rsid w:val="00560775"/>
    <w:rsid w:val="00562101"/>
    <w:rsid w:val="00580EEE"/>
    <w:rsid w:val="00582DED"/>
    <w:rsid w:val="00591547"/>
    <w:rsid w:val="005921A6"/>
    <w:rsid w:val="00594DA5"/>
    <w:rsid w:val="005A2C5B"/>
    <w:rsid w:val="005A6C2D"/>
    <w:rsid w:val="005B659E"/>
    <w:rsid w:val="005B7C85"/>
    <w:rsid w:val="005C1356"/>
    <w:rsid w:val="005C349B"/>
    <w:rsid w:val="005C373E"/>
    <w:rsid w:val="005C5B20"/>
    <w:rsid w:val="005C7689"/>
    <w:rsid w:val="005D1733"/>
    <w:rsid w:val="005D38F8"/>
    <w:rsid w:val="005D558D"/>
    <w:rsid w:val="005D5906"/>
    <w:rsid w:val="005E5DB4"/>
    <w:rsid w:val="005E6338"/>
    <w:rsid w:val="005F7506"/>
    <w:rsid w:val="005F7637"/>
    <w:rsid w:val="00600DD1"/>
    <w:rsid w:val="00614FF9"/>
    <w:rsid w:val="006209D5"/>
    <w:rsid w:val="00633743"/>
    <w:rsid w:val="00642CAC"/>
    <w:rsid w:val="006431E6"/>
    <w:rsid w:val="006447CC"/>
    <w:rsid w:val="0064612C"/>
    <w:rsid w:val="00664899"/>
    <w:rsid w:val="00667F66"/>
    <w:rsid w:val="0067303B"/>
    <w:rsid w:val="00676D92"/>
    <w:rsid w:val="006775AB"/>
    <w:rsid w:val="006966F3"/>
    <w:rsid w:val="006A473B"/>
    <w:rsid w:val="006C2556"/>
    <w:rsid w:val="006C4648"/>
    <w:rsid w:val="006C6A48"/>
    <w:rsid w:val="006D016D"/>
    <w:rsid w:val="006D1114"/>
    <w:rsid w:val="006D214B"/>
    <w:rsid w:val="006D4F81"/>
    <w:rsid w:val="006E2EFE"/>
    <w:rsid w:val="006E5FB1"/>
    <w:rsid w:val="006E6EFC"/>
    <w:rsid w:val="006F7688"/>
    <w:rsid w:val="00701A2B"/>
    <w:rsid w:val="007109EE"/>
    <w:rsid w:val="00743A6F"/>
    <w:rsid w:val="00743CA4"/>
    <w:rsid w:val="00744E63"/>
    <w:rsid w:val="00760CD3"/>
    <w:rsid w:val="00772F6E"/>
    <w:rsid w:val="007822EF"/>
    <w:rsid w:val="00787EAC"/>
    <w:rsid w:val="007A671D"/>
    <w:rsid w:val="007A7AB2"/>
    <w:rsid w:val="007C0DD8"/>
    <w:rsid w:val="007C202D"/>
    <w:rsid w:val="007D514C"/>
    <w:rsid w:val="008038B2"/>
    <w:rsid w:val="00806CE3"/>
    <w:rsid w:val="00806E3A"/>
    <w:rsid w:val="00826788"/>
    <w:rsid w:val="00842477"/>
    <w:rsid w:val="0084501F"/>
    <w:rsid w:val="00845C50"/>
    <w:rsid w:val="00845F63"/>
    <w:rsid w:val="0084604E"/>
    <w:rsid w:val="00854ACB"/>
    <w:rsid w:val="00857768"/>
    <w:rsid w:val="008612CD"/>
    <w:rsid w:val="00865ED7"/>
    <w:rsid w:val="00881F64"/>
    <w:rsid w:val="008831D9"/>
    <w:rsid w:val="00883DB4"/>
    <w:rsid w:val="0088505E"/>
    <w:rsid w:val="008C003E"/>
    <w:rsid w:val="008D17C0"/>
    <w:rsid w:val="008D1B54"/>
    <w:rsid w:val="008D2F08"/>
    <w:rsid w:val="008E331A"/>
    <w:rsid w:val="008F358E"/>
    <w:rsid w:val="008F35E6"/>
    <w:rsid w:val="008F574D"/>
    <w:rsid w:val="008F581B"/>
    <w:rsid w:val="008F63C8"/>
    <w:rsid w:val="00907392"/>
    <w:rsid w:val="00916145"/>
    <w:rsid w:val="009170F4"/>
    <w:rsid w:val="00917119"/>
    <w:rsid w:val="00923E7C"/>
    <w:rsid w:val="00940553"/>
    <w:rsid w:val="00941A45"/>
    <w:rsid w:val="00941B87"/>
    <w:rsid w:val="009425D2"/>
    <w:rsid w:val="00950DE4"/>
    <w:rsid w:val="00952417"/>
    <w:rsid w:val="0096221E"/>
    <w:rsid w:val="00963F53"/>
    <w:rsid w:val="00967283"/>
    <w:rsid w:val="009778A3"/>
    <w:rsid w:val="00984727"/>
    <w:rsid w:val="009A38F5"/>
    <w:rsid w:val="009B2EB9"/>
    <w:rsid w:val="009D1A5C"/>
    <w:rsid w:val="009D436E"/>
    <w:rsid w:val="009D594E"/>
    <w:rsid w:val="009D7198"/>
    <w:rsid w:val="009E0567"/>
    <w:rsid w:val="009E27E2"/>
    <w:rsid w:val="009E415D"/>
    <w:rsid w:val="009E5C7E"/>
    <w:rsid w:val="009F7D30"/>
    <w:rsid w:val="00A03720"/>
    <w:rsid w:val="00A1282E"/>
    <w:rsid w:val="00A12ABA"/>
    <w:rsid w:val="00A1443B"/>
    <w:rsid w:val="00A151A0"/>
    <w:rsid w:val="00A245CA"/>
    <w:rsid w:val="00A3454C"/>
    <w:rsid w:val="00A40236"/>
    <w:rsid w:val="00A45BD7"/>
    <w:rsid w:val="00A54AB5"/>
    <w:rsid w:val="00A56D45"/>
    <w:rsid w:val="00A63949"/>
    <w:rsid w:val="00A6412A"/>
    <w:rsid w:val="00A64F79"/>
    <w:rsid w:val="00A80484"/>
    <w:rsid w:val="00A8524C"/>
    <w:rsid w:val="00AA637B"/>
    <w:rsid w:val="00AC6F85"/>
    <w:rsid w:val="00AD20DE"/>
    <w:rsid w:val="00AE01C6"/>
    <w:rsid w:val="00AE5661"/>
    <w:rsid w:val="00AF3FA4"/>
    <w:rsid w:val="00B1154A"/>
    <w:rsid w:val="00B23722"/>
    <w:rsid w:val="00B255A7"/>
    <w:rsid w:val="00B33A9B"/>
    <w:rsid w:val="00B34D58"/>
    <w:rsid w:val="00B40504"/>
    <w:rsid w:val="00B435C6"/>
    <w:rsid w:val="00B544D2"/>
    <w:rsid w:val="00B5648B"/>
    <w:rsid w:val="00B63892"/>
    <w:rsid w:val="00B66CC7"/>
    <w:rsid w:val="00B70E77"/>
    <w:rsid w:val="00B76368"/>
    <w:rsid w:val="00B90677"/>
    <w:rsid w:val="00B96E8D"/>
    <w:rsid w:val="00BA0B83"/>
    <w:rsid w:val="00BB0CAD"/>
    <w:rsid w:val="00BE1F84"/>
    <w:rsid w:val="00BE57D7"/>
    <w:rsid w:val="00BE7CC9"/>
    <w:rsid w:val="00BF32CE"/>
    <w:rsid w:val="00C00CE7"/>
    <w:rsid w:val="00C021DE"/>
    <w:rsid w:val="00C0460A"/>
    <w:rsid w:val="00C10AD0"/>
    <w:rsid w:val="00C16365"/>
    <w:rsid w:val="00C231ED"/>
    <w:rsid w:val="00C2354D"/>
    <w:rsid w:val="00C25B35"/>
    <w:rsid w:val="00C31F82"/>
    <w:rsid w:val="00C40297"/>
    <w:rsid w:val="00C51C0C"/>
    <w:rsid w:val="00C52AEB"/>
    <w:rsid w:val="00C53ECF"/>
    <w:rsid w:val="00C544AF"/>
    <w:rsid w:val="00C743F8"/>
    <w:rsid w:val="00C750D8"/>
    <w:rsid w:val="00C80AE2"/>
    <w:rsid w:val="00C87F2C"/>
    <w:rsid w:val="00C9078D"/>
    <w:rsid w:val="00C96751"/>
    <w:rsid w:val="00CB4E6F"/>
    <w:rsid w:val="00CB72BC"/>
    <w:rsid w:val="00CD3F74"/>
    <w:rsid w:val="00CE015D"/>
    <w:rsid w:val="00CE3E00"/>
    <w:rsid w:val="00CE6A9B"/>
    <w:rsid w:val="00D03F45"/>
    <w:rsid w:val="00D0707D"/>
    <w:rsid w:val="00D10045"/>
    <w:rsid w:val="00D23D91"/>
    <w:rsid w:val="00D24338"/>
    <w:rsid w:val="00D32C48"/>
    <w:rsid w:val="00D40BEF"/>
    <w:rsid w:val="00D42DF3"/>
    <w:rsid w:val="00D4477F"/>
    <w:rsid w:val="00D56E50"/>
    <w:rsid w:val="00D65530"/>
    <w:rsid w:val="00D73D74"/>
    <w:rsid w:val="00D74A1C"/>
    <w:rsid w:val="00D75660"/>
    <w:rsid w:val="00D8153E"/>
    <w:rsid w:val="00D819F9"/>
    <w:rsid w:val="00D85982"/>
    <w:rsid w:val="00D876BF"/>
    <w:rsid w:val="00D9453E"/>
    <w:rsid w:val="00DB1A5A"/>
    <w:rsid w:val="00DC6ACB"/>
    <w:rsid w:val="00DC6C67"/>
    <w:rsid w:val="00DD6B7E"/>
    <w:rsid w:val="00DE3158"/>
    <w:rsid w:val="00DF57F7"/>
    <w:rsid w:val="00DF6CBF"/>
    <w:rsid w:val="00DF7B2C"/>
    <w:rsid w:val="00DF7F04"/>
    <w:rsid w:val="00E15DA7"/>
    <w:rsid w:val="00E43B90"/>
    <w:rsid w:val="00E5415D"/>
    <w:rsid w:val="00E57BA2"/>
    <w:rsid w:val="00E619F3"/>
    <w:rsid w:val="00E6375F"/>
    <w:rsid w:val="00E7017E"/>
    <w:rsid w:val="00E71EA2"/>
    <w:rsid w:val="00E73827"/>
    <w:rsid w:val="00E776AF"/>
    <w:rsid w:val="00E83F3C"/>
    <w:rsid w:val="00EA3EF7"/>
    <w:rsid w:val="00EC2503"/>
    <w:rsid w:val="00EC4D01"/>
    <w:rsid w:val="00ED133C"/>
    <w:rsid w:val="00ED4B16"/>
    <w:rsid w:val="00EE512E"/>
    <w:rsid w:val="00EF015E"/>
    <w:rsid w:val="00EF6E56"/>
    <w:rsid w:val="00F0463F"/>
    <w:rsid w:val="00F11820"/>
    <w:rsid w:val="00F17587"/>
    <w:rsid w:val="00F23FFC"/>
    <w:rsid w:val="00F24CB6"/>
    <w:rsid w:val="00F31251"/>
    <w:rsid w:val="00F50581"/>
    <w:rsid w:val="00F54C66"/>
    <w:rsid w:val="00F65A41"/>
    <w:rsid w:val="00F709A9"/>
    <w:rsid w:val="00FA580E"/>
    <w:rsid w:val="00FB5DF7"/>
    <w:rsid w:val="00FD3596"/>
    <w:rsid w:val="00FE0F2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  <w:style w:type="paragraph" w:customStyle="1" w:styleId="H6">
    <w:name w:val="H6"/>
    <w:basedOn w:val="Heading5"/>
    <w:next w:val="Normal"/>
    <w:rsid w:val="00B90677"/>
    <w:pPr>
      <w:keepLines/>
      <w:spacing w:before="120" w:after="180"/>
      <w:ind w:left="1985" w:hanging="1985"/>
      <w:jc w:val="left"/>
      <w:outlineLvl w:val="9"/>
    </w:pPr>
    <w:rPr>
      <w:rFonts w:eastAsia="Malgun Gothic"/>
      <w:b w:val="0"/>
      <w:sz w:val="20"/>
    </w:rPr>
  </w:style>
  <w:style w:type="paragraph" w:customStyle="1" w:styleId="CRCoverPage">
    <w:name w:val="CR Cover Page"/>
    <w:link w:val="CRCoverPageZchn"/>
    <w:rsid w:val="00B90677"/>
    <w:pPr>
      <w:spacing w:after="120"/>
    </w:pPr>
    <w:rPr>
      <w:rFonts w:ascii="Arial" w:eastAsia="Malgun Gothic" w:hAnsi="Arial"/>
      <w:lang w:val="en-GB"/>
    </w:rPr>
  </w:style>
  <w:style w:type="character" w:customStyle="1" w:styleId="CRCoverPageZchn">
    <w:name w:val="CR Cover Page Zchn"/>
    <w:link w:val="CRCoverPage"/>
    <w:locked/>
    <w:rsid w:val="00B90677"/>
    <w:rPr>
      <w:rFonts w:ascii="Arial" w:eastAsia="Malgun Gothic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HR33RHYHUWRF-4-15426</_dlc_DocId>
    <_dlc_DocIdUrl xmlns="c06861ca-3f08-4d07-bff7-bb15bac121f4">
      <Url>https://projects.qualcomm.com/sites/pentari/_layouts/15/DocIdRedir.aspx?ID=HR33RHYHUWRF-4-15426</Url>
      <Description>HR33RHYHUWRF-4-15426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571D2514-31BF-451B-81AB-5C92E11CA67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5329BAC-1146-4EF0-8D28-7383807722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4</cp:revision>
  <cp:lastPrinted>2002-04-23T00:10:00Z</cp:lastPrinted>
  <dcterms:created xsi:type="dcterms:W3CDTF">2019-08-30T14:21:00Z</dcterms:created>
  <dcterms:modified xsi:type="dcterms:W3CDTF">2019-08-30T14:22:00Z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3e60c093-d09a-4d68-949f-a3b527749399</vt:lpwstr>
  </property>
</Properties>
</file>